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68" w:rsidRDefault="003E6568" w:rsidP="003E6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FF0000"/>
          <w:sz w:val="42"/>
          <w:szCs w:val="42"/>
          <w:lang w:val="uk-UA" w:eastAsia="cs-CZ"/>
        </w:rPr>
      </w:pPr>
      <w:r w:rsidRPr="00773FAF">
        <w:rPr>
          <w:rFonts w:ascii="inherit" w:eastAsia="Times New Roman" w:hAnsi="inherit" w:cs="Courier New"/>
          <w:color w:val="FF0000"/>
          <w:sz w:val="42"/>
          <w:szCs w:val="42"/>
          <w:lang w:val="uk-UA" w:eastAsia="cs-CZ"/>
        </w:rPr>
        <w:t>ДО відома батьків</w:t>
      </w:r>
    </w:p>
    <w:p w:rsidR="00773FAF" w:rsidRPr="003E6568" w:rsidRDefault="00773FAF" w:rsidP="003E6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FF0000"/>
          <w:sz w:val="42"/>
          <w:szCs w:val="42"/>
          <w:lang w:eastAsia="cs-CZ"/>
        </w:rPr>
      </w:pPr>
    </w:p>
    <w:p w:rsidR="009109E1" w:rsidRDefault="009109E1"/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Переконливо звертаюся до всіх батьків з проханням не віддавати в наш садок хворих дітей (кашель, застуда, нелікований грип тощо).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Відповідальні батьки, які віддають дітей до колективного дитсадка лише після повного лікування хвороби, потім платять за те, щоб їхні діти знову хворіли, бо заражаються від «хворих» дітей.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При проблемах з кишечником або вошах залиште дитину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3 дні вдома та повідомити про цей факт дитсадок.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За рекомендацією педіатра MUDr. У разі необхідності німецькі батьки повинні будуть надати письмове підтвердження від лікаря, що дитина здорова і може приєднатися до дитячої групи.</w:t>
      </w:r>
    </w:p>
    <w:p w:rsidR="003E6568" w:rsidRDefault="003E6568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Прошу батьків не давати дітям своїх іграшок з дому, лише м’ясо для післяобіднього відпочинку. У нас був поганий досвід втрати та знищення цих іграшок.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У нашому дитячому садку готово багато іграшок для ваших дітей.</w:t>
      </w:r>
    </w:p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P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FF0000"/>
          <w:sz w:val="42"/>
          <w:szCs w:val="42"/>
        </w:rPr>
      </w:pPr>
      <w:r w:rsidRPr="00773FAF">
        <w:rPr>
          <w:rStyle w:val="y2iqfc"/>
          <w:rFonts w:ascii="inherit" w:hAnsi="inherit"/>
          <w:color w:val="FF0000"/>
          <w:sz w:val="42"/>
          <w:szCs w:val="42"/>
          <w:lang w:val="uk-UA"/>
        </w:rPr>
        <w:lastRenderedPageBreak/>
        <w:t>ВАЖЛИВА ІНФОРМАЦІЯ</w:t>
      </w:r>
    </w:p>
    <w:p w:rsidR="00773FAF" w:rsidRDefault="00773FAF"/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Режим роботи дитячого садка з 6:30 до 16:30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→ Приводити дітей можна до 8:00 і передавати тільки вчителю,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пізніший прихід на заняття можна узгодити індивідуально з викладачами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→ Діти, які будуть в дитячому садку тільки для ранкового навчання (виходить після обіду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додому) забрати наступним чином: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І клас «СЛУНИЦЬКА» з 11.45 год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II. Заняття «СОНЕЧКА» з 11.45 год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ІІІ.клас «МЕТЕЛИКИ» з 12.00 год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IV клас «ЖАБКИ» з 12.00 год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(Різний час відправлення залежить від різного часу доставки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класи)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→ Полудень для дітей у кожному класі о 14:15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→ Після перекусу можна забирати дітей із садка до 16:25, садок закривається о 16:30.</w:t>
      </w:r>
    </w:p>
    <w:p w:rsidR="00773FAF" w:rsidRP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0070C0"/>
          <w:sz w:val="42"/>
          <w:szCs w:val="42"/>
        </w:rPr>
      </w:pPr>
      <w:r w:rsidRPr="00773FAF">
        <w:rPr>
          <w:rStyle w:val="y2iqfc"/>
          <w:rFonts w:ascii="inherit" w:hAnsi="inherit"/>
          <w:color w:val="0070C0"/>
          <w:sz w:val="42"/>
          <w:szCs w:val="42"/>
          <w:lang w:val="uk-UA"/>
        </w:rPr>
        <w:lastRenderedPageBreak/>
        <w:t>ІНФОРМАЦІЯ ДЛЯ БАТЬКІВ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якщо дитина зарахована до дитячого садка, законні представники оплачують навчання (оплата за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освіти см. «Методичні вказівки щодо визначення оплати праці... — при директорі) до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припинення відвідування, якщо інше не погоджено з директором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У 2022/2023 навчальному році вартість навчання становить 390 крон на місяць.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* для оплати оформити постійне доручення на рахунок дитячого садка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№ 181 194 018/0300 у вашому банку або онлайн-банкінгу на суму 390 чеських крон щомісяця.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* у вас є можливість оплатити навчання одноразовим переказом зі свого рахунку на всю суму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рік (з вересня по червень) = сума 3900 крон (390 x 10)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* на основні свята сума становить 100 чеських крон, якщо дитина не відвідує, і 200 чеських крон, коли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lastRenderedPageBreak/>
        <w:t xml:space="preserve">    явка під час основних канікул, яка розраховується у вересні за фактичною явкою.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* ЗМІНА УВАГИ = діти дошкільного віку та діти віком від 5 років, для яких передбачено обов’язкове навчання в дитячому садку (діти, яким виповнюється 5 років до 31 серпня 2022 року), відповідно до законодавства не платять за навчання. Діти з відстрочкою відвідування школи також не платять за навчання!!!</w:t>
      </w:r>
    </w:p>
    <w:p w:rsidR="00773FAF" w:rsidRDefault="00773FAF"/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ВИНЯТКИ З ОПЛАТИ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законний представник дитини, який отримує соціальні виплати, буде звільнений від оплати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доплати, або фізична особа, яка особисто доглядає за дитиною та з приводу догляду за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ця дитина отримує допомогу на виховання та доводить це директору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дитячі садки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_______________________________________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ШТРАФ ЗА НЕСПЛАТУ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у разі несвоєчасної сплати внеску платник сплачує пеню в розмірі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30% внеску за кожен місяць заборгованості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lastRenderedPageBreak/>
        <w:t>* внесок необхідно сплачувати завжди до 15 числа поточного місяця (тобто за вересень ви платите до 15 вересня!!!!!!!!!!!!!!!!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_______________________________________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ПРИПИНЕННЯ ВІДВІДЧЕННЯ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якщо дитина не відвідує дитячий садок більше 2 місяців і не відвідує належним чином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з виправданих причин (наприклад, за станом здоров’я), його відвідування буде припинено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_______________________________________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Якщо вам потрібна додаткова інформація, ви можете запитати у директора дитячого садка.</w:t>
      </w:r>
    </w:p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00B050"/>
          <w:sz w:val="42"/>
          <w:szCs w:val="42"/>
          <w:lang w:val="uk-UA"/>
        </w:rPr>
      </w:pPr>
      <w:r w:rsidRPr="00773FAF">
        <w:rPr>
          <w:rStyle w:val="y2iqfc"/>
          <w:rFonts w:ascii="inherit" w:hAnsi="inherit"/>
          <w:color w:val="00B050"/>
          <w:sz w:val="42"/>
          <w:szCs w:val="42"/>
          <w:lang w:val="uk-UA"/>
        </w:rPr>
        <w:lastRenderedPageBreak/>
        <w:t>ІНФОРМАЦІЯ ПРО ХАРЧУВАННЯ: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00B050"/>
          <w:sz w:val="42"/>
          <w:szCs w:val="42"/>
          <w:lang w:val="uk-UA"/>
        </w:rPr>
      </w:pP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їжу дітям привозять із їдальні початкової школи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вартість страви: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харчування вашої дитини в дитячому садку оплачується так званим прямим дебетом з вашого рахунку, як і ви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вони отримали бланк у дитячому садку, який ви підтвердили у своєму банку (або самостійно в онлайн-банкінгу), в якому маєте свій рахунок, і ви повертаєте бланк у дитячий садок або керівнику їдальні ZŠ Polešovice №. ú. 181172732/0300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цим підтвердженням ви даєте згоду на відрахування фактичної суми за їжу, яка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Вашу дитину заберуть в дитячий садок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ця сума вираховується заднім числом за минулий місяць, тобто. що 18 жовтня буде для вас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сума, відрахована за харчування вашої дитини, яку він брав у вересні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якщо ви вже встановили прямий дебет (ваша інша дитина вже відвідує початкову школу),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достатньо повідомити керівника шкільної їдальні ZŠ Polešovice -</w:t>
      </w:r>
    </w:p>
    <w:p w:rsid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lastRenderedPageBreak/>
        <w:t xml:space="preserve">   тел.: 572 593 171 Mr. Macháňová та інші прямі дебети ви більше не оброблятимете, і ви лише збільшите суму, яку потрібно вирахувати за обох дітей.</w:t>
      </w:r>
    </w:p>
    <w:p w:rsidR="00773FAF" w:rsidRPr="00773FAF" w:rsidRDefault="00773FAF" w:rsidP="00773FAF">
      <w:pPr>
        <w:pStyle w:val="FormtovanvHTML"/>
        <w:shd w:val="clear" w:color="auto" w:fill="F8F9FA"/>
        <w:spacing w:line="540" w:lineRule="atLeast"/>
        <w:rPr>
          <w:rFonts w:ascii="inherit" w:hAnsi="inherit"/>
          <w:color w:val="00B050"/>
          <w:sz w:val="42"/>
          <w:szCs w:val="42"/>
        </w:rPr>
      </w:pPr>
    </w:p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Default="00773FAF"/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00B050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00B050"/>
          <w:sz w:val="28"/>
          <w:szCs w:val="28"/>
          <w:lang w:val="uk-UA"/>
        </w:rPr>
        <w:lastRenderedPageBreak/>
        <w:t>ДИРЕКТОР: к.т.н. ЖИТКА ОХАРКОВА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Segoe UI Symbol" w:hAnsi="Segoe UI Symbol" w:cs="Segoe UI Symbol"/>
          <w:color w:val="202124"/>
          <w:sz w:val="28"/>
          <w:szCs w:val="28"/>
          <w:lang w:val="uk-UA"/>
        </w:rPr>
        <w:t>☺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ЗАСТУПНИК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ДИРЕКТОРА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: Bc.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МАРІЄ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ЄСТРЯБІКОВА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Segoe UI Symbol" w:hAnsi="Segoe UI Symbol" w:cs="Segoe UI Symbol"/>
          <w:color w:val="202124"/>
          <w:sz w:val="28"/>
          <w:szCs w:val="28"/>
          <w:lang w:val="uk-UA"/>
        </w:rPr>
        <w:t>☺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АДРЕСА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ДИТЯЧОГО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САДКА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: POLE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Š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OVICE 822, 687 37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Segoe UI Symbol" w:hAnsi="Segoe UI Symbol" w:cs="Segoe UI Symbol"/>
          <w:color w:val="202124"/>
          <w:sz w:val="28"/>
          <w:szCs w:val="28"/>
          <w:lang w:val="uk-UA"/>
        </w:rPr>
        <w:t>☺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ТЕЛЕФОН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(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стаціонарний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): 572 593 268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СОНЕЧНЕ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 733 662 640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СОНЕЧКИ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 731 147 205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МЕТЕЛИКИ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 733 662 631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ЖАБИ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 605 006 217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Segoe UI Symbol" w:hAnsi="Segoe UI Symbol" w:cs="Segoe UI Symbol"/>
          <w:color w:val="202124"/>
          <w:sz w:val="28"/>
          <w:szCs w:val="28"/>
          <w:lang w:val="uk-UA"/>
        </w:rPr>
        <w:t>☺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МОБІ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ЛЬНИЙ ТЕЛЕФОН: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                                                </w:t>
      </w:r>
    </w:p>
    <w:p w:rsidR="00773FAF" w:rsidRPr="00773FAF" w:rsidRDefault="00773FAF" w:rsidP="00773FAF">
      <w:pPr>
        <w:pStyle w:val="FormtovanvHTML"/>
        <w:spacing w:line="540" w:lineRule="atLeast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73FAF">
        <w:rPr>
          <w:rStyle w:val="y2iqfc"/>
          <w:rFonts w:ascii="Segoe UI Symbol" w:hAnsi="Segoe UI Symbol" w:cs="Segoe UI Symbol"/>
          <w:color w:val="202124"/>
          <w:sz w:val="28"/>
          <w:szCs w:val="28"/>
          <w:lang w:val="uk-UA"/>
        </w:rPr>
        <w:t>☺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ІНТЕРНЕТ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-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АДРЕСА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: www.mspolesovice.cz</w:t>
      </w:r>
    </w:p>
    <w:p w:rsidR="00773FAF" w:rsidRPr="00773FAF" w:rsidRDefault="00773FAF" w:rsidP="00773FAF">
      <w:pPr>
        <w:pStyle w:val="FormtovanvHTML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773FAF">
        <w:rPr>
          <w:rStyle w:val="y2iqfc"/>
          <w:rFonts w:ascii="Segoe UI Symbol" w:hAnsi="Segoe UI Symbol" w:cs="Segoe UI Symbol"/>
          <w:color w:val="202124"/>
          <w:sz w:val="28"/>
          <w:szCs w:val="28"/>
          <w:lang w:val="uk-UA"/>
        </w:rPr>
        <w:t>☺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ЕЛЕКТРОННА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  <w:r w:rsidRPr="00773FA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ПОШТА</w:t>
      </w:r>
      <w:r w:rsidRPr="00773FAF">
        <w:rPr>
          <w:rStyle w:val="y2iqfc"/>
          <w:rFonts w:ascii="inherit" w:hAnsi="inherit"/>
          <w:color w:val="202124"/>
          <w:sz w:val="28"/>
          <w:szCs w:val="28"/>
          <w:lang w:val="uk-UA"/>
        </w:rPr>
        <w:t>: mspolesovice@seznam.cz</w:t>
      </w:r>
    </w:p>
    <w:p w:rsidR="00773FAF" w:rsidRDefault="00773FAF" w:rsidP="00773FAF">
      <w:pPr>
        <w:pStyle w:val="Formtovanv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inherit" w:hAnsi="inherit"/>
          <w:color w:val="70757A"/>
          <w:sz w:val="24"/>
          <w:szCs w:val="24"/>
        </w:rPr>
        <w:t xml:space="preserve">DYREKTOR: </w:t>
      </w:r>
      <w:proofErr w:type="spellStart"/>
      <w:proofErr w:type="gramStart"/>
      <w:r>
        <w:rPr>
          <w:rStyle w:val="y2iqfc"/>
          <w:rFonts w:ascii="inherit" w:hAnsi="inherit"/>
          <w:color w:val="70757A"/>
          <w:sz w:val="24"/>
          <w:szCs w:val="24"/>
        </w:rPr>
        <w:t>k.t.</w:t>
      </w:r>
      <w:proofErr w:type="gramEnd"/>
      <w:r>
        <w:rPr>
          <w:rStyle w:val="y2iqfc"/>
          <w:rFonts w:ascii="inherit" w:hAnsi="inherit"/>
          <w:color w:val="70757A"/>
          <w:sz w:val="24"/>
          <w:szCs w:val="24"/>
        </w:rPr>
        <w:t>n</w:t>
      </w:r>
      <w:proofErr w:type="spellEnd"/>
      <w:r>
        <w:rPr>
          <w:rStyle w:val="y2iqfc"/>
          <w:rFonts w:ascii="inherit" w:hAnsi="inherit"/>
          <w:color w:val="70757A"/>
          <w:sz w:val="24"/>
          <w:szCs w:val="24"/>
        </w:rPr>
        <w:t>. ZHYTKA OKHARKOVA</w:t>
      </w:r>
    </w:p>
    <w:p w:rsidR="00773FAF" w:rsidRDefault="00773FAF" w:rsidP="00773FAF">
      <w:pPr>
        <w:pStyle w:val="FormtovanvHTML"/>
        <w:spacing w:line="360" w:lineRule="atLeast"/>
        <w:rPr>
          <w:rStyle w:val="y2iqfc"/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Segoe UI Symbol" w:hAnsi="Segoe UI Symbol" w:cs="Segoe UI Symbol"/>
          <w:color w:val="70757A"/>
          <w:sz w:val="24"/>
          <w:szCs w:val="24"/>
        </w:rPr>
        <w:t>☺</w:t>
      </w:r>
      <w:r>
        <w:rPr>
          <w:rStyle w:val="y2iqfc"/>
          <w:rFonts w:ascii="inherit" w:hAnsi="inherit"/>
          <w:color w:val="70757A"/>
          <w:sz w:val="24"/>
          <w:szCs w:val="24"/>
        </w:rPr>
        <w:t xml:space="preserve"> ZASTUPNYK DYREKTORA: Bc. MARIYE YESTRYABIKOVA</w:t>
      </w:r>
    </w:p>
    <w:p w:rsidR="00773FAF" w:rsidRDefault="00773FAF" w:rsidP="00773FAF">
      <w:pPr>
        <w:pStyle w:val="FormtovanvHTML"/>
        <w:spacing w:line="360" w:lineRule="atLeast"/>
        <w:rPr>
          <w:rFonts w:ascii="inherit" w:hAnsi="inherit"/>
          <w:color w:val="70757A"/>
          <w:sz w:val="24"/>
          <w:szCs w:val="24"/>
        </w:rPr>
      </w:pPr>
      <w:r>
        <w:rPr>
          <w:rStyle w:val="y2iqfc"/>
          <w:rFonts w:ascii="Segoe UI Symbol" w:hAnsi="Segoe UI Symbol" w:cs="Segoe UI Symbol"/>
          <w:color w:val="70757A"/>
          <w:sz w:val="24"/>
          <w:szCs w:val="24"/>
        </w:rPr>
        <w:t>☺</w:t>
      </w:r>
      <w:r>
        <w:rPr>
          <w:rStyle w:val="y2iqfc"/>
          <w:rFonts w:ascii="inherit" w:hAnsi="inherit"/>
          <w:color w:val="70757A"/>
          <w:sz w:val="24"/>
          <w:szCs w:val="24"/>
        </w:rPr>
        <w:t xml:space="preserve"> ADRESA DYTYACHOHO SADKA: POLE</w:t>
      </w:r>
      <w:r>
        <w:rPr>
          <w:rStyle w:val="y2iqfc"/>
          <w:rFonts w:ascii="Times New Roman" w:hAnsi="Times New Roman" w:cs="Times New Roman"/>
          <w:color w:val="70757A"/>
          <w:sz w:val="24"/>
          <w:szCs w:val="24"/>
        </w:rPr>
        <w:t>Š</w:t>
      </w:r>
      <w:r>
        <w:rPr>
          <w:rStyle w:val="y2iqfc"/>
          <w:rFonts w:ascii="inherit" w:hAnsi="inherit"/>
          <w:color w:val="70757A"/>
          <w:sz w:val="24"/>
          <w:szCs w:val="24"/>
        </w:rPr>
        <w:t>OVICE 822, 687 37</w:t>
      </w:r>
    </w:p>
    <w:p w:rsidR="00773FAF" w:rsidRDefault="00773FAF"/>
    <w:p w:rsidR="00D356A5" w:rsidRDefault="00D356A5"/>
    <w:p w:rsidR="00D356A5" w:rsidRDefault="00D356A5"/>
    <w:p w:rsidR="00D356A5" w:rsidRDefault="00D356A5"/>
    <w:p w:rsidR="00D356A5" w:rsidRDefault="00D356A5"/>
    <w:p w:rsidR="00D356A5" w:rsidRDefault="00D356A5"/>
    <w:p w:rsidR="00D356A5" w:rsidRDefault="00D356A5"/>
    <w:p w:rsidR="00D356A5" w:rsidRDefault="00D356A5"/>
    <w:p w:rsidR="00D356A5" w:rsidRDefault="00D356A5"/>
    <w:p w:rsidR="00D356A5" w:rsidRP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FF0000"/>
          <w:sz w:val="42"/>
          <w:szCs w:val="42"/>
          <w:lang w:val="uk-UA"/>
        </w:rPr>
      </w:pPr>
      <w:r w:rsidRPr="00D356A5">
        <w:rPr>
          <w:rStyle w:val="y2iqfc"/>
          <w:rFonts w:ascii="inherit" w:hAnsi="inherit"/>
          <w:color w:val="FF0000"/>
          <w:sz w:val="42"/>
          <w:szCs w:val="42"/>
          <w:lang w:val="uk-UA"/>
        </w:rPr>
        <w:t>СВЯТКУВАННЯ ДНЯ НАРОДЖЕННЯ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Ми святкуємо свята та дні народження разом з дітьми в школі. Якщо вам цікаво, ви також можете подарувати дитині в цей день дрібні солодощі (бажано м’які цукерки для маленьких дітей) або інші альтернативи (фрукти, розмальовки тощо за уявою батьків), якими вони поділяться зі своїми друзями в класі.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                                                Дякую</w:t>
      </w:r>
    </w:p>
    <w:p w:rsidR="00D356A5" w:rsidRDefault="00D356A5"/>
    <w:p w:rsidR="00D356A5" w:rsidRDefault="00D356A5"/>
    <w:p w:rsidR="00D356A5" w:rsidRP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FF0000"/>
          <w:sz w:val="42"/>
          <w:szCs w:val="42"/>
          <w:lang w:val="uk-UA"/>
        </w:rPr>
      </w:pPr>
      <w:r w:rsidRPr="00D356A5">
        <w:rPr>
          <w:rStyle w:val="y2iqfc"/>
          <w:rFonts w:ascii="inherit" w:hAnsi="inherit"/>
          <w:color w:val="FF0000"/>
          <w:sz w:val="42"/>
          <w:szCs w:val="42"/>
          <w:lang w:val="uk-UA"/>
        </w:rPr>
        <w:t>БАТЬКИ ЗОБОВ'ЯЗАНІ: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bookmarkStart w:id="0" w:name="_GoBack"/>
      <w:bookmarkEnd w:id="0"/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передавати дитину вчителю на уроці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повідомити про зміну даних: - зміна адреси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                              - зміна номера телефону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                              - зміна медичної страхової компанії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                              - зміна стану здоров'я дитини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                                         (алергія)</w:t>
      </w:r>
    </w:p>
    <w:p w:rsidR="00D356A5" w:rsidRDefault="00D356A5" w:rsidP="00D356A5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* вибачити відсутність дитини в дитячому садку</w:t>
      </w:r>
    </w:p>
    <w:p w:rsidR="00D356A5" w:rsidRDefault="00D356A5"/>
    <w:sectPr w:rsidR="00D3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68"/>
    <w:rsid w:val="003E6568"/>
    <w:rsid w:val="00773FAF"/>
    <w:rsid w:val="009109E1"/>
    <w:rsid w:val="00D3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CDD6-0D3C-4AA7-84BA-B0760273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E6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E656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3E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2022-09-07T08:42:00Z</dcterms:created>
  <dcterms:modified xsi:type="dcterms:W3CDTF">2022-09-07T08:55:00Z</dcterms:modified>
</cp:coreProperties>
</file>