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9.png" ContentType="image/png"/>
  <Override PartName="/word/media/image8.jpeg" ContentType="image/jpeg"/>
  <Override PartName="/word/media/image10.png" ContentType="image/png"/>
  <Override PartName="/word/media/image29.jpeg" ContentType="image/jpeg"/>
  <Override PartName="/word/media/image12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png" ContentType="image/png"/>
  <Override PartName="/word/media/image17.jpeg" ContentType="image/jpeg"/>
  <Override PartName="/word/media/image18.png" ContentType="image/pn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i/>
          <w:i/>
          <w:color w:val="FF0000"/>
          <w:sz w:val="72"/>
          <w:szCs w:val="72"/>
        </w:rPr>
      </w:pPr>
      <w:r>
        <w:rPr>
          <w:i/>
          <w:color w:val="FF0000"/>
          <w:sz w:val="72"/>
          <w:szCs w:val="72"/>
        </w:rPr>
        <w:t>Zdravíme naše předškoláky</w:t>
      </w:r>
    </w:p>
    <w:p>
      <w:pPr>
        <w:pStyle w:val="Normal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</w:r>
    </w:p>
    <w:p>
      <w:pPr>
        <w:pStyle w:val="Normal"/>
        <w:jc w:val="center"/>
        <w:rPr>
          <w:color w:val="FF0000"/>
          <w:sz w:val="96"/>
          <w:szCs w:val="96"/>
        </w:rPr>
      </w:pPr>
      <w:r>
        <w:rPr/>
        <w:drawing>
          <wp:inline distT="0" distB="0" distL="0" distR="0">
            <wp:extent cx="5280660" cy="5280660"/>
            <wp:effectExtent l="0" t="0" r="0" b="0"/>
            <wp:docPr id="1" name="obrázek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8" descr=" 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</w:r>
    </w:p>
    <w:p>
      <w:pPr>
        <w:pStyle w:val="Normal"/>
        <w:jc w:val="center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</w:r>
    </w:p>
    <w:p>
      <w:pPr>
        <w:pStyle w:val="Normal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</w:r>
    </w:p>
    <w:p>
      <w:pPr>
        <w:pStyle w:val="Normal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Vybarvi stejné dvojice, stejnou barvou</w:t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124575" cy="8675370"/>
            <wp:effectExtent l="0" t="0" r="0" b="0"/>
            <wp:docPr id="2" name="obrázek 1" descr="https://i.pinimg.com/564x/cf/d2/8a/cfd28ae4c4682362ceffcfbac0a92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https://i.pinimg.com/564x/cf/d2/8a/cfd28ae4c4682362ceffcfbac0a920f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Vybarvi, rozstříhej, poskládej a nalep na papír</w:t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855335" cy="7806690"/>
            <wp:effectExtent l="0" t="0" r="0" b="0"/>
            <wp:docPr id="3" name="obrázek 4" descr="https://i.pinimg.com/564x/eb/6d/0d/eb6d0d9bfdea9a8479692fdf0a92a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 descr="https://i.pinimg.com/564x/eb/6d/0d/eb6d0d9bfdea9a8479692fdf0a92a20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948680" cy="7674610"/>
            <wp:effectExtent l="0" t="0" r="0" b="0"/>
            <wp:docPr id="4" name="obrázek 13" descr="https://i.pinimg.com/564x/a6/b7/c3/a6b7c3273557336c6aa0a358ad631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3" descr="https://i.pinimg.com/564x/a6/b7/c3/a6b7c3273557336c6aa0a358ad631f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722620" cy="8493125"/>
            <wp:effectExtent l="0" t="0" r="0" b="0"/>
            <wp:docPr id="5" name="obrázek 34" descr="https://i.pinimg.com/564x/9d/aa/74/9daa74c6d288841ff6e9025138ab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4" descr="https://i.pinimg.com/564x/9d/aa/74/9daa74c6d288841ff6e9025138ab46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368290" cy="7954010"/>
            <wp:effectExtent l="0" t="0" r="0" b="0"/>
            <wp:docPr id="6" name="obrázek 31" descr="https://i.pinimg.com/564x/79/f7/fb/79f7fbbf1636e8f64f9fa1287e804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31" descr="https://i.pinimg.com/564x/79/f7/fb/79f7fbbf1636e8f64f9fa1287e804d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false"/>
        <w:ind w:left="720" w:hanging="0"/>
        <w:jc w:val="center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943634"/>
          <w:sz w:val="56"/>
          <w:szCs w:val="56"/>
        </w:rPr>
      </w:pPr>
      <w:r>
        <w:rPr>
          <w:i/>
          <w:color w:val="943634"/>
          <w:sz w:val="56"/>
          <w:szCs w:val="56"/>
        </w:rPr>
        <w:t>Hody hody doprovody,</w:t>
        <w:br/>
        <w:t>já jsem malý zajíček,</w:t>
        <w:br/>
        <w:t xml:space="preserve">utíkal jsem podle vody, </w:t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943634"/>
          <w:sz w:val="56"/>
          <w:szCs w:val="56"/>
        </w:rPr>
      </w:pPr>
      <w:r>
        <w:rPr>
          <w:i/>
          <w:color w:val="943634"/>
          <w:sz w:val="56"/>
          <w:szCs w:val="56"/>
        </w:rPr>
        <w:t>Nesu košík vajíček</w:t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4F6228"/>
          <w:sz w:val="56"/>
          <w:szCs w:val="56"/>
        </w:rPr>
      </w:pPr>
      <w:r>
        <w:rPr>
          <w:i/>
          <w:color w:val="4F6228"/>
          <w:sz w:val="56"/>
          <w:szCs w:val="56"/>
        </w:rPr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/>
      </w:pPr>
      <w:r>
        <w:rPr/>
        <w:drawing>
          <wp:inline distT="0" distB="0" distL="0" distR="0">
            <wp:extent cx="2440940" cy="4191635"/>
            <wp:effectExtent l="0" t="0" r="0" b="0"/>
            <wp:docPr id="7" name="Obrázek1" descr="VÃ½sledek obrÃ¡zku pro velikonocni zaj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" descr="VÃ½sledek obrÃ¡zku pro velikonocni zaj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16125" cy="3424555"/>
            <wp:effectExtent l="0" t="0" r="0" b="0"/>
            <wp:docPr id="8" name="Obrázek2" descr="VÃ½sledek obrÃ¡zku pro pomla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 descr="VÃ½sledek obrÃ¡zku pro pomlazk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4F6228"/>
          <w:sz w:val="56"/>
          <w:szCs w:val="56"/>
        </w:rPr>
        <w:br/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4F6228"/>
          <w:sz w:val="56"/>
          <w:szCs w:val="56"/>
        </w:rPr>
      </w:pPr>
      <w:r>
        <w:rPr>
          <w:i/>
          <w:color w:val="4F6228"/>
          <w:sz w:val="56"/>
          <w:szCs w:val="56"/>
        </w:rPr>
        <w:t>Hody, hody, doprovody dejte vejce malovaný</w:t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4F6228"/>
          <w:sz w:val="56"/>
          <w:szCs w:val="56"/>
        </w:rPr>
      </w:pPr>
      <w:r>
        <w:rPr>
          <w:i/>
          <w:color w:val="4F6228"/>
          <w:sz w:val="56"/>
          <w:szCs w:val="56"/>
        </w:rPr>
        <w:t>Nedáte-li malovaný, dejte aspoň bílý</w:t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4F6228"/>
          <w:sz w:val="56"/>
          <w:szCs w:val="56"/>
        </w:rPr>
      </w:pPr>
      <w:r>
        <w:rPr>
          <w:i/>
          <w:color w:val="4F6228"/>
          <w:sz w:val="56"/>
          <w:szCs w:val="56"/>
        </w:rPr>
        <w:t xml:space="preserve">Slepička vám snese jiný </w:t>
      </w:r>
      <w:r>
        <w:rPr>
          <w:i/>
          <w:color w:val="4F6228"/>
          <w:sz w:val="56"/>
          <w:szCs w:val="56"/>
        </w:rPr>
        <w:t>v komoře koutku, na zeleným proutku.</w:t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4F6228"/>
          <w:sz w:val="56"/>
          <w:szCs w:val="56"/>
        </w:rPr>
      </w:pPr>
      <w:r>
        <w:rPr>
          <w:i/>
          <w:color w:val="4F6228"/>
          <w:sz w:val="56"/>
          <w:szCs w:val="56"/>
        </w:rPr>
      </w:r>
    </w:p>
    <w:p>
      <w:pPr>
        <w:pStyle w:val="NormalWeb"/>
        <w:shd w:val="clear" w:color="auto" w:fill="FFFFFF"/>
        <w:spacing w:before="0" w:after="0"/>
        <w:ind w:left="720" w:hanging="0"/>
        <w:textAlignment w:val="baseline"/>
        <w:rPr>
          <w:i/>
          <w:i/>
          <w:color w:val="4F6228"/>
          <w:sz w:val="56"/>
          <w:szCs w:val="56"/>
        </w:rPr>
      </w:pPr>
      <w:r>
        <w:rPr>
          <w:i/>
          <w:color w:val="4F6228"/>
          <w:sz w:val="56"/>
          <w:szCs w:val="56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856230"/>
            <wp:effectExtent l="0" t="0" r="0" b="0"/>
            <wp:wrapSquare wrapText="largest"/>
            <wp:docPr id="9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949450"/>
            <wp:effectExtent l="0" t="0" r="0" b="0"/>
            <wp:wrapSquare wrapText="largest"/>
            <wp:docPr id="10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49265" cy="3860165"/>
            <wp:effectExtent l="0" t="0" r="0" b="0"/>
            <wp:wrapSquare wrapText="largest"/>
            <wp:docPr id="11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i/>
          <w:i/>
          <w:color w:val="4F6228"/>
          <w:sz w:val="56"/>
          <w:szCs w:val="56"/>
        </w:rPr>
      </w:pPr>
      <w:r>
        <w:rPr/>
      </w:r>
    </w:p>
    <w:p>
      <w:pPr>
        <w:pStyle w:val="Normal"/>
        <w:rPr>
          <w:i/>
          <w:i/>
          <w:color w:val="4F6228"/>
          <w:sz w:val="56"/>
          <w:szCs w:val="56"/>
        </w:rPr>
      </w:pPr>
      <w:r>
        <w:rPr/>
      </w:r>
    </w:p>
    <w:p>
      <w:pPr>
        <w:pStyle w:val="Normal"/>
        <w:rPr>
          <w:i/>
          <w:i/>
          <w:color w:val="4F6228"/>
          <w:sz w:val="56"/>
          <w:szCs w:val="56"/>
        </w:rPr>
      </w:pPr>
      <w:r>
        <w:rPr/>
      </w:r>
    </w:p>
    <w:p>
      <w:pPr>
        <w:pStyle w:val="Normal"/>
        <w:rPr>
          <w:i/>
          <w:i/>
          <w:color w:val="4F6228"/>
          <w:sz w:val="56"/>
          <w:szCs w:val="56"/>
        </w:rPr>
      </w:pPr>
      <w:r>
        <w:rPr/>
      </w:r>
    </w:p>
    <w:p>
      <w:pPr>
        <w:pStyle w:val="Normal"/>
        <w:rPr>
          <w:i/>
          <w:i/>
          <w:color w:val="4F6228"/>
          <w:sz w:val="56"/>
          <w:szCs w:val="56"/>
        </w:rPr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990975"/>
            <wp:effectExtent l="0" t="0" r="0" b="0"/>
            <wp:wrapSquare wrapText="largest"/>
            <wp:docPr id="12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t>Co se ti líbí? Zkus si vyrobit:</w:t>
      </w:r>
    </w:p>
    <w:p>
      <w:pPr>
        <w:pStyle w:val="Normal"/>
        <w:suppressAutoHyphens w:val="false"/>
        <w:rPr/>
      </w:pPr>
      <w:r>
        <w:rPr/>
        <w:drawing>
          <wp:inline distT="0" distB="0" distL="0" distR="0">
            <wp:extent cx="2232660" cy="3292475"/>
            <wp:effectExtent l="0" t="0" r="0" b="0"/>
            <wp:docPr id="13" name="Obrázek3" descr="toilet roll b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3" descr="toilet roll bunn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762125" cy="2933700"/>
            <wp:effectExtent l="0" t="0" r="0" b="0"/>
            <wp:docPr id="14" name="obrázek 43" descr="Construction paper Mosaic Easter Eggs - great cutting activity for practicing scissor skills, spring and Easter arts and crafts for preschoolers and ki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43" descr="Construction paper Mosaic Easter Eggs - great cutting activity for practicing scissor skills, spring and Easter arts and crafts for preschoolers and kids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33575" cy="3924300"/>
            <wp:effectExtent l="0" t="0" r="0" b="0"/>
            <wp:docPr id="15" name="obrázek 40" descr="Get down with potato stamping. | 31 Unexpected Ways To Celebrate Easter With Kid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40" descr="Get down with potato stamping. | 31 Unexpected Ways To Celebrate Easter With Kiddo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72100" cy="4592955"/>
            <wp:effectExtent l="0" t="0" r="0" b="0"/>
            <wp:wrapSquare wrapText="largest"/>
            <wp:docPr id="16" name="Obrázek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false"/>
        <w:rPr/>
      </w:pPr>
      <w:r>
        <w:rPr/>
        <w:drawing>
          <wp:inline distT="0" distB="0" distL="0" distR="0">
            <wp:extent cx="2247900" cy="3362325"/>
            <wp:effectExtent l="0" t="0" r="0" b="0"/>
            <wp:docPr id="17" name="Obrázek4" descr="StrÃ¡nky pro tvoÅivÃ© - malÃ© i velkÃ© - Fotoalbum - Jaro a Velikonoce - KuÅÃ¡tko - nohatÃ© vajÃ­Äko s maÅ¡liÄkou - P142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4" descr="StrÃ¡nky pro tvoÅivÃ© - malÃ© i velkÃ© - Fotoalbum - Jaro a Velikonoce - KuÅÃ¡tko - nohatÃ© vajÃ­Äko s maÅ¡liÄkou - P14209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785495</wp:posOffset>
            </wp:positionH>
            <wp:positionV relativeFrom="paragraph">
              <wp:posOffset>635</wp:posOffset>
            </wp:positionV>
            <wp:extent cx="4549140" cy="4338320"/>
            <wp:effectExtent l="0" t="0" r="0" b="0"/>
            <wp:wrapSquare wrapText="largest"/>
            <wp:docPr id="18" name="Obrázek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drawing>
          <wp:inline distT="0" distB="0" distL="0" distR="0">
            <wp:extent cx="2943225" cy="3534410"/>
            <wp:effectExtent l="0" t="0" r="0" b="0"/>
            <wp:docPr id="19" name="obrázek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22" descr="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876425" cy="3105785"/>
            <wp:effectExtent l="0" t="0" r="0" b="0"/>
            <wp:docPr id="20" name="obrázek 25" descr="Spring and Easter Crafts are so much fun! This Bunny Thumbprint Art is a great activity to do during springtime with your students! #easter #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5" descr="Spring and Easter Crafts are so much fun! This Bunny Thumbprint Art is a great activity to do during springtime with your students! #easter #ar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>
        <w:rPr/>
        <w:t xml:space="preserve"> </w:t>
      </w:r>
      <w:r>
        <w:rPr/>
        <w:drawing>
          <wp:inline distT="0" distB="0" distL="0" distR="0">
            <wp:extent cx="1638300" cy="2180590"/>
            <wp:effectExtent l="0" t="0" r="0" b="0"/>
            <wp:docPr id="21" name="obrázek 46" descr="Instead of tossing your used wine corks, recycle them into makeshift stamps your kids can use to create tiny Easter chicks. Get the tutorial at Crafty Mor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46" descr="Instead of tossing your used wine corks, recycle them into makeshift stamps your kids can use to create tiny Easter chicks. Get the tutorial at Crafty Morning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304925" cy="2164080"/>
            <wp:effectExtent l="0" t="0" r="0" b="0"/>
            <wp:docPr id="22" name="obrázek 49" descr="Easter egg wine cork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49" descr="Easter egg wine cork painti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  <w:t xml:space="preserve"> </w:t>
      </w:r>
      <w:r>
        <w:rPr>
          <w:lang w:eastAsia="cs-CZ"/>
        </w:rPr>
        <w:t xml:space="preserve"> </w:t>
      </w:r>
      <w:r>
        <w:rPr/>
        <w:drawing>
          <wp:inline distT="0" distB="0" distL="0" distR="0">
            <wp:extent cx="5372100" cy="3248025"/>
            <wp:effectExtent l="0" t="0" r="0" b="0"/>
            <wp:docPr id="23" name="obrázek 37" descr="Handabdruck Bilder gestalten â SÃ¼Ãe Ideen fÃ¼r Kinder im Kindergarten â Neueste Deko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37" descr="Handabdruck Bilder gestalten â SÃ¼Ãe Ideen fÃ¼r Kinder im Kindergarten â Neueste Deko Desig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90800" cy="1733550"/>
            <wp:effectExtent l="0" t="0" r="0" b="0"/>
            <wp:wrapSquare wrapText="largest"/>
            <wp:docPr id="24" name="Obrázek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1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829560"/>
            <wp:effectExtent l="0" t="0" r="0" b="0"/>
            <wp:wrapSquare wrapText="largest"/>
            <wp:docPr id="25" name="Obrázek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1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62575" cy="3571875"/>
            <wp:effectExtent l="0" t="0" r="0" b="0"/>
            <wp:wrapSquare wrapText="largest"/>
            <wp:docPr id="26" name="Obrázek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1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3713480</wp:posOffset>
            </wp:positionH>
            <wp:positionV relativeFrom="paragraph">
              <wp:posOffset>135255</wp:posOffset>
            </wp:positionV>
            <wp:extent cx="2247900" cy="2247900"/>
            <wp:effectExtent l="0" t="0" r="0" b="0"/>
            <wp:wrapSquare wrapText="largest"/>
            <wp:docPr id="27" name="Obrázek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1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t>Něco dobrého za odměnu:</w:t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368290" cy="3578860"/>
            <wp:effectExtent l="0" t="0" r="0" b="0"/>
            <wp:docPr id="28" name="obrázek 16" descr="https://i.pinimg.com/564x/a5/d5/2e/a5d52e42002657b88cae5dd13f0d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16" descr="https://i.pinimg.com/564x/a5/d5/2e/a5d52e42002657b88cae5dd13f0d213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4758690" cy="4365625"/>
            <wp:effectExtent l="0" t="0" r="0" b="0"/>
            <wp:docPr id="29" name="Obrázek5" descr="https://i.pinimg.com/564x/48/8b/45/488b45d17c79cb6403fca4daac5e7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5" descr="https://i.pinimg.com/564x/48/8b/45/488b45d17c79cb6403fca4daac5e7d9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368290" cy="7157720"/>
            <wp:effectExtent l="0" t="0" r="0" b="0"/>
            <wp:docPr id="30" name="Obrázek6" descr="https://i.pinimg.com/564x/52/7b/42/527b42857938ab450e168b3652d76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6" descr="https://i.pinimg.com/564x/52/7b/42/527b42857938ab450e168b3652d76ab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VELIKONOČNÍ MUFFINY PLNĚNÉ CITRONOVÝM KRÉMEM</w:t>
      </w:r>
    </w:p>
    <w:p>
      <w:pPr>
        <w:pStyle w:val="Tlotextu"/>
        <w:rPr>
          <w:color w:val="FF0000"/>
          <w:sz w:val="32"/>
          <w:szCs w:val="32"/>
        </w:rPr>
      </w:pPr>
      <w:r>
        <w:rPr>
          <w:rStyle w:val="Silnzdraznn"/>
        </w:rPr>
        <w:t>Příprava:</w:t>
      </w:r>
      <w:r>
        <w:rPr/>
        <w:t xml:space="preserve">30 minut </w:t>
      </w:r>
      <w:r>
        <w:rPr>
          <w:rStyle w:val="Silnzdraznn"/>
        </w:rPr>
        <w:t xml:space="preserve">Získáte: </w:t>
      </w:r>
      <w:r>
        <w:rPr/>
        <w:t>12 muffinků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190 g polohrubé mouky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1 lžička prášku do pečení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220 g moučkového cukru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2 vejce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125 ml mléka nebo smetany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70 g rozpuštěného másla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nastrouhaná kůra z poloviny bio pomeranče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40 g namletých mandlí</w:t>
      </w:r>
    </w:p>
    <w:p>
      <w:pPr>
        <w:pStyle w:val="Tlotextu"/>
        <w:rPr>
          <w:color w:val="FF0000"/>
          <w:sz w:val="32"/>
          <w:szCs w:val="32"/>
        </w:rPr>
      </w:pPr>
      <w:r>
        <w:rPr>
          <w:rStyle w:val="Zdraznn"/>
        </w:rPr>
        <w:t>Na náplň</w:t>
      </w:r>
    </w:p>
    <w:p>
      <w:pPr>
        <w:pStyle w:val="Tlotextu"/>
        <w:numPr>
          <w:ilvl w:val="0"/>
          <w:numId w:val="2"/>
        </w:numPr>
        <w:tabs>
          <w:tab w:val="clear" w:pos="709"/>
          <w:tab w:val="left" w:pos="0" w:leader="none"/>
        </w:tabs>
        <w:spacing w:before="0" w:after="0"/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kulatá vykrajovací formička o průměru 3-3,5 cm</w:t>
      </w:r>
    </w:p>
    <w:p>
      <w:pPr>
        <w:pStyle w:val="Tlotextu"/>
        <w:numPr>
          <w:ilvl w:val="0"/>
          <w:numId w:val="2"/>
        </w:numPr>
        <w:tabs>
          <w:tab w:val="clear" w:pos="709"/>
          <w:tab w:val="left" w:pos="0" w:leader="none"/>
        </w:tabs>
        <w:ind w:left="707" w:hanging="283"/>
        <w:rPr>
          <w:color w:val="FF0000"/>
          <w:sz w:val="32"/>
          <w:szCs w:val="32"/>
        </w:rPr>
      </w:pPr>
      <w:r>
        <w:rPr>
          <w:rStyle w:val="Silnzdraznn"/>
        </w:rPr>
        <w:t>hotový citronový krém / trošku řidší pudink / vaječný koňak</w:t>
      </w:r>
    </w:p>
    <w:p>
      <w:pPr>
        <w:pStyle w:val="Tlotextu"/>
        <w:rPr>
          <w:color w:val="FF0000"/>
          <w:sz w:val="32"/>
          <w:szCs w:val="32"/>
        </w:rPr>
      </w:pPr>
      <w:r>
        <w:rPr/>
        <w:t>1. Do misky dejte přesetou mouku smíchanou s práškem do pečiva a cukr, směs dobře promíchejte.</w:t>
      </w:r>
    </w:p>
    <w:p>
      <w:pPr>
        <w:pStyle w:val="Tlotextu"/>
        <w:rPr>
          <w:color w:val="FF0000"/>
          <w:sz w:val="32"/>
          <w:szCs w:val="32"/>
        </w:rPr>
      </w:pPr>
      <w:r>
        <w:rPr/>
        <w:t>2. Přidejte vejce, mléko a máslo a těsto vyšlehejte do hladké hmoty.</w:t>
      </w:r>
    </w:p>
    <w:p>
      <w:pPr>
        <w:pStyle w:val="Tlotextu"/>
        <w:rPr>
          <w:color w:val="FF0000"/>
          <w:sz w:val="32"/>
          <w:szCs w:val="32"/>
        </w:rPr>
      </w:pPr>
      <w:r>
        <w:rPr/>
        <w:t>3. Přisypte nastrouhanou kůru a mandle a znovu promíchejte. Hotové těsto vložte do formy s papírovými košíčky a naplňte je do 2/3.</w:t>
      </w:r>
    </w:p>
    <w:p>
      <w:pPr>
        <w:pStyle w:val="Tlotextu"/>
        <w:rPr>
          <w:color w:val="FF0000"/>
          <w:sz w:val="32"/>
          <w:szCs w:val="32"/>
        </w:rPr>
      </w:pPr>
      <w:r>
        <w:rPr/>
        <w:t>4. Pečte v troubě vyhřáté na 180 °C asi 20-25 minut. Dozlatova upečené muffiny vyndejte z formy a nechte vychladnout.</w:t>
      </w:r>
    </w:p>
    <w:p>
      <w:pPr>
        <w:pStyle w:val="Tlotextu"/>
        <w:rPr>
          <w:color w:val="FF0000"/>
          <w:sz w:val="32"/>
          <w:szCs w:val="32"/>
        </w:rPr>
      </w:pPr>
      <w:r>
        <w:rPr/>
        <w:t xml:space="preserve">Z muffinů vytvořte vykrajovátkem mističky a naplňte je podle fotografií vybranou náplní </w:t>
      </w:r>
      <w:r>
        <w:rPr/>
        <w:t>nebo vanilkovým pudingem.</w:t>
      </w:r>
    </w:p>
    <w:p>
      <w:pPr>
        <w:pStyle w:val="Tlotextu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4579620" cy="3442970"/>
            <wp:effectExtent l="0" t="0" r="0" b="0"/>
            <wp:docPr id="31" name="Obrázek17" descr="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17" descr="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42970"/>
                    </a:xfrm>
                    <a:prstGeom prst="rect">
                      <a:avLst/>
                    </a:prstGeom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/>
        <w:t>Kulatou formičku vmáčknu do těsta, odstraním ji a vykrojenou část těsta vyndám lžičkou. Jde to snadno a vytvoří se malá mistička.  Muffiny hodně nacukruji, abych vytvořila zdání vaječného bílku.</w:t>
      </w:r>
    </w:p>
    <w:p>
      <w:pPr>
        <w:pStyle w:val="Tlotextu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3804920" cy="4098925"/>
            <wp:effectExtent l="0" t="0" r="0" b="0"/>
            <wp:docPr id="32" name="Obrázek18" descr="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18" descr="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4098925"/>
                    </a:xfrm>
                    <a:prstGeom prst="rect">
                      <a:avLst/>
                    </a:prstGeom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Tlotextu"/>
        <w:rPr>
          <w:color w:val="FF0000"/>
          <w:sz w:val="32"/>
          <w:szCs w:val="32"/>
        </w:rPr>
      </w:pPr>
      <w:r>
        <w:rPr/>
        <w:t xml:space="preserve">A teď vytvořím žloutek – </w:t>
      </w:r>
      <w:r>
        <w:rPr/>
        <w:t xml:space="preserve">naplním </w:t>
      </w:r>
      <w:r>
        <w:rPr/>
        <w:t xml:space="preserve"> Citronový</w:t>
      </w:r>
      <w:r>
        <w:rPr/>
        <w:t xml:space="preserve">m </w:t>
      </w:r>
      <w:r>
        <w:rPr/>
        <w:t xml:space="preserve"> krém</w:t>
      </w:r>
      <w:r>
        <w:rPr/>
        <w:t>em</w:t>
      </w:r>
      <w:r>
        <w:rPr/>
        <w:t>(ale i puding</w:t>
      </w:r>
      <w:r>
        <w:rPr/>
        <w:t>em</w:t>
      </w:r>
      <w:r>
        <w:rPr/>
        <w:t>) je hustý.  Povrch můžete jemně uhladit lžičkou.</w:t>
      </w:r>
    </w:p>
    <w:p>
      <w:pPr>
        <w:pStyle w:val="Tlotextu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4538345" cy="3406775"/>
            <wp:effectExtent l="0" t="0" r="0" b="0"/>
            <wp:docPr id="33" name="Obrázek19" descr="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19" descr="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3406775"/>
                    </a:xfrm>
                    <a:prstGeom prst="rect">
                      <a:avLst/>
                    </a:prstGeom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Tlotextu"/>
        <w:rPr>
          <w:color w:val="FF0000"/>
          <w:sz w:val="32"/>
          <w:szCs w:val="32"/>
        </w:rPr>
      </w:pPr>
      <w:r>
        <w:rPr/>
        <w:t xml:space="preserve"> </w:t>
      </w:r>
      <w:r>
        <w:rPr/>
        <w:t>Necháte-li muffiny hodinku rozležet, náplň je jemně provlhčí a pak už je to opravdová báseň.</w:t>
      </w:r>
    </w:p>
    <w:p>
      <w:pPr>
        <w:pStyle w:val="Citace"/>
        <w:rPr>
          <w:color w:val="FF0000"/>
          <w:sz w:val="32"/>
          <w:szCs w:val="32"/>
        </w:rPr>
      </w:pPr>
      <w:r>
        <w:rPr/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Pohádka o Velikonocích:</w:t>
      </w:r>
      <w:r>
        <w:rPr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https://www.youtube.com/watch?v=nW7iVeLfuYc</w:t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Přáníčko:</w:t>
      </w:r>
    </w:p>
    <w:p>
      <w:pPr>
        <w:pStyle w:val="Normal"/>
        <w:rPr/>
      </w:pPr>
      <w:hyperlink r:id="rId38" w:tgtFrame="_blank">
        <w:r>
          <w:rPr>
            <w:rStyle w:val="Internetovodkaz"/>
            <w:rFonts w:ascii="Arial" w:hAnsi="Arial"/>
            <w:color w:val="1155CC"/>
            <w:sz w:val="21"/>
            <w:szCs w:val="21"/>
            <w:highlight w:val="white"/>
          </w:rPr>
          <w:t>https://www.youtube.com/watch?v=Utyy1R_yRFc</w:t>
        </w:r>
      </w:hyperlink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imes New Roman"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48"/>
  <w:defaultTabStop w:val="709"/>
  <w:autoHyphenation w:val="true"/>
  <w:compat/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Arial"/>
        <w:kern w:val="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26b46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SimSun" w:cs="Arial"/>
      <w:color w:val="auto"/>
      <w:kern w:val="2"/>
      <w:sz w:val="24"/>
      <w:szCs w:val="24"/>
      <w:lang w:val="cs-CZ" w:eastAsia="zh-CN" w:bidi="hi-IN"/>
    </w:rPr>
  </w:style>
  <w:style w:type="paragraph" w:styleId="Nadpis2" w:customStyle="1">
    <w:name w:val="Heading 2"/>
    <w:basedOn w:val="Nadpis"/>
    <w:next w:val="Textbody"/>
    <w:qFormat/>
    <w:rsid w:val="00510780"/>
    <w:pPr>
      <w:outlineLvl w:val="1"/>
    </w:pPr>
    <w:rPr>
      <w:rFonts w:ascii="Times New Roman" w:hAnsi="Times New Roman" w:eastAsia="SimSu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drky" w:customStyle="1">
    <w:name w:val="Odrážky"/>
    <w:qFormat/>
    <w:rsid w:val="00510780"/>
    <w:rPr>
      <w:rFonts w:ascii="OpenSymbol" w:hAnsi="OpenSymbol" w:eastAsia="OpenSymbol" w:cs="OpenSymbol"/>
    </w:rPr>
  </w:style>
  <w:style w:type="character" w:styleId="Symbolyproslovn" w:customStyle="1">
    <w:name w:val="Symboly pro číslování"/>
    <w:qFormat/>
    <w:rsid w:val="00510780"/>
    <w:rPr/>
  </w:style>
  <w:style w:type="character" w:styleId="Internetovodkaz">
    <w:name w:val="Internetový odkaz"/>
    <w:basedOn w:val="DefaultParagraphFont"/>
    <w:uiPriority w:val="99"/>
    <w:semiHidden/>
    <w:unhideWhenUsed/>
    <w:rsid w:val="00794f01"/>
    <w:rPr>
      <w:color w:val="0000FF"/>
      <w:u w:val="single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0a02e2"/>
    <w:rPr>
      <w:rFonts w:ascii="Tahoma" w:hAnsi="Tahoma" w:cs="Mangal"/>
      <w:sz w:val="16"/>
      <w:szCs w:val="14"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paragraph" w:styleId="Nadpis" w:customStyle="1">
    <w:name w:val="Nadpis"/>
    <w:basedOn w:val="Standard"/>
    <w:next w:val="Textbody"/>
    <w:qFormat/>
    <w:rsid w:val="00510780"/>
    <w:pPr>
      <w:keepNext w:val="true"/>
      <w:spacing w:before="240" w:after="120"/>
    </w:pPr>
    <w:rPr>
      <w:rFonts w:ascii="Arial" w:hAnsi="Arial" w:eastAsia="Microsoft YaHei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extbody"/>
    <w:rsid w:val="00510780"/>
    <w:pPr/>
    <w:rPr/>
  </w:style>
  <w:style w:type="paragraph" w:styleId="Popisek" w:customStyle="1">
    <w:name w:val="Caption"/>
    <w:basedOn w:val="Standard"/>
    <w:qFormat/>
    <w:rsid w:val="00510780"/>
    <w:pPr>
      <w:suppressLineNumbers/>
      <w:spacing w:before="120" w:after="120"/>
    </w:pPr>
    <w:rPr>
      <w:i/>
      <w:iCs/>
    </w:rPr>
  </w:style>
  <w:style w:type="paragraph" w:styleId="Rejstk" w:customStyle="1">
    <w:name w:val="Rejstřík"/>
    <w:basedOn w:val="Standard"/>
    <w:qFormat/>
    <w:rsid w:val="00510780"/>
    <w:pPr>
      <w:suppressLineNumbers/>
    </w:pPr>
    <w:rPr/>
  </w:style>
  <w:style w:type="paragraph" w:styleId="Standard" w:customStyle="1">
    <w:name w:val="Standard"/>
    <w:qFormat/>
    <w:rsid w:val="00510780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SimSun" w:cs="Arial"/>
      <w:color w:val="auto"/>
      <w:kern w:val="2"/>
      <w:sz w:val="24"/>
      <w:szCs w:val="24"/>
      <w:lang w:val="cs-CZ" w:eastAsia="zh-CN" w:bidi="hi-IN"/>
    </w:rPr>
  </w:style>
  <w:style w:type="paragraph" w:styleId="Textbody" w:customStyle="1">
    <w:name w:val="Text body"/>
    <w:basedOn w:val="Standard"/>
    <w:qFormat/>
    <w:rsid w:val="00510780"/>
    <w:pPr>
      <w:spacing w:before="0" w:after="12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0a02e2"/>
    <w:pPr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qFormat/>
    <w:rsid w:val="009d2a62"/>
    <w:pPr>
      <w:widowControl/>
      <w:suppressAutoHyphens w:val="false"/>
      <w:spacing w:before="100" w:after="100"/>
      <w:textAlignment w:val="auto"/>
    </w:pPr>
    <w:rPr>
      <w:rFonts w:eastAsia="Times New Roman" w:cs="Times New Roman"/>
      <w:kern w:val="0"/>
      <w:lang w:eastAsia="cs-CZ" w:bidi="ar-SA"/>
    </w:rPr>
  </w:style>
  <w:style w:type="paragraph" w:styleId="Citace">
    <w:name w:val="Citace"/>
    <w:basedOn w:val="Normal"/>
    <w:qFormat/>
    <w:pPr>
      <w:spacing w:before="0" w:after="283"/>
      <w:ind w:left="567" w:right="567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hyperlink" Target="https://i0.wp.com/blog.decodoma.cz/wp-content/uploads/2016/03/DSCF1503.jpg?ssl=1" TargetMode="External"/><Relationship Id="rId34" Type="http://schemas.openxmlformats.org/officeDocument/2006/relationships/image" Target="media/image32.jpeg"/><Relationship Id="rId35" Type="http://schemas.openxmlformats.org/officeDocument/2006/relationships/hyperlink" Target="https://i1.wp.com/blog.decodoma.cz/wp-content/uploads/2016/03/DSCF1509.jpg?ssl=1" TargetMode="External"/><Relationship Id="rId36" Type="http://schemas.openxmlformats.org/officeDocument/2006/relationships/image" Target="media/image33.jpeg"/><Relationship Id="rId37" Type="http://schemas.openxmlformats.org/officeDocument/2006/relationships/hyperlink" Target="https://i1.wp.com/blog.decodoma.cz/wp-content/uploads/2016/03/DSCF1518.jpg?ssl=1" TargetMode="External"/><Relationship Id="rId38" Type="http://schemas.openxmlformats.org/officeDocument/2006/relationships/hyperlink" Target="https://www.youtube.com/watch?v=Utyy1R_yRFc" TargetMode="External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Application>LibreOffice/6.4.4.2$Windows_X86_64 LibreOffice_project/3d775be2011f3886db32dfd395a6a6d1ca2630ff</Application>
  <Pages>18</Pages>
  <Words>285</Words>
  <Characters>1573</Characters>
  <CharactersWithSpaces>1832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2020-11-01T17:52:00Z</dcterms:created>
  <dc:creator>jan</dc:creator>
  <dc:description/>
  <dc:language>cs-CZ</dc:language>
  <cp:lastModifiedBy/>
  <dcterms:modified xsi:type="dcterms:W3CDTF">2021-03-28T13:37:24Z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